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7086"/>
        <w:gridCol w:w="992"/>
        <w:gridCol w:w="1021"/>
      </w:tblGrid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</w:t>
            </w:r>
          </w:p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кс.</w:t>
            </w:r>
          </w:p>
          <w:p w:rsidR="00D679A5" w:rsidRDefault="00D679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 одағының кеден заңнамасында белгіленген мерзімдерді есептеу тәртібі. Кедн органдары және олардың негізгі міндеттері. Орындау түрі: Реферат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СӨЖ.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Бажсыз сауда жасау дүкекнінің иесі, оның негізгі міндеттері және жауапкершілігі. Декларант, оның негізгі құқықтары міндеттері, жауапкершілігі. Уәкілетті экономикалық оператор оған ұсынылатын арнайы оңайлатулар.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 </w:t>
            </w:r>
            <w:r>
              <w:rPr>
                <w:lang w:val="kk-KZ"/>
              </w:rPr>
              <w:t>Кедендік бақылау аймағы. Кедендік бақылауды жүргізу. Үшін қажетті құжаттар мен мәліметтерді ұсыну. Кедендік бақылауды өткізуге маманның қатысуы.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 </w:t>
            </w:r>
            <w:r>
              <w:rPr>
                <w:lang w:val="kk-KZ"/>
              </w:rPr>
              <w:t xml:space="preserve">Тауарларды кедендік рәсіммен орналастырумен байланысты кедендік операциялар </w:t>
            </w:r>
            <w:r>
              <w:rPr>
                <w:color w:val="auto"/>
                <w:lang w:val="kk-KZ"/>
              </w:rPr>
              <w:t>Орындау түрі:</w:t>
            </w:r>
            <w:r>
              <w:rPr>
                <w:b/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жазбаша, конспект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СӨЖ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Тауарларды құбыржол көлігі және электр беру желісімен өткізу. </w:t>
            </w:r>
          </w:p>
          <w:p w:rsidR="00D679A5" w:rsidRDefault="00D679A5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Орындау түрі: </w:t>
            </w:r>
            <w:r>
              <w:rPr>
                <w:lang w:val="kk-KZ"/>
              </w:rPr>
              <w:t>тақырыпқа байланысты кесте құру, конспект жазу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D679A5" w:rsidTr="00D679A5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СӨЖ. </w:t>
            </w:r>
            <w:r>
              <w:rPr>
                <w:lang w:val="kk-KZ"/>
              </w:rPr>
              <w:t xml:space="preserve">тауарларды жекелеген санаттарына қатысты кедендік шекара арқылыөткізу және кедендік операцияларды жасау ерекшеліктері </w:t>
            </w:r>
            <w:r>
              <w:rPr>
                <w:color w:val="auto"/>
                <w:lang w:val="kk-KZ"/>
              </w:rPr>
              <w:t>Орындау түрі:</w:t>
            </w:r>
            <w:r>
              <w:rPr>
                <w:lang w:val="kk-KZ"/>
              </w:rPr>
              <w:t xml:space="preserve"> тақырыпқа байланысты кесте құру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9A5" w:rsidRDefault="00D679A5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A5" w:rsidRDefault="00D67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B3601" w:rsidRDefault="000B3601"/>
    <w:sectPr w:rsidR="000B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C9"/>
    <w:rsid w:val="000B3601"/>
    <w:rsid w:val="004B16C9"/>
    <w:rsid w:val="00D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679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67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D679A5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D679A5"/>
    <w:pPr>
      <w:ind w:left="720"/>
      <w:contextualSpacing/>
    </w:pPr>
  </w:style>
  <w:style w:type="paragraph" w:customStyle="1" w:styleId="Default">
    <w:name w:val="Default"/>
    <w:rsid w:val="00D679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67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679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67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D679A5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D679A5"/>
    <w:pPr>
      <w:ind w:left="720"/>
      <w:contextualSpacing/>
    </w:pPr>
  </w:style>
  <w:style w:type="paragraph" w:customStyle="1" w:styleId="Default">
    <w:name w:val="Default"/>
    <w:rsid w:val="00D679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67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2</cp:revision>
  <dcterms:created xsi:type="dcterms:W3CDTF">2021-12-11T14:22:00Z</dcterms:created>
  <dcterms:modified xsi:type="dcterms:W3CDTF">2021-12-11T14:23:00Z</dcterms:modified>
</cp:coreProperties>
</file>